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0655B" w14:textId="77777777"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AÇIK İHALE USULÜ İLE İHALE EDİLEN MAL ALIMLARINDA UYGULANACAK</w:t>
      </w:r>
    </w:p>
    <w:p w14:paraId="56CD584E" w14:textId="79606046" w:rsidR="00D914FD" w:rsidRPr="00813F00" w:rsidRDefault="00577D3A" w:rsidP="00577D3A">
      <w:pPr>
        <w:pStyle w:val="GvdeMetni21"/>
        <w:rPr>
          <w:b/>
          <w:spacing w:val="6"/>
          <w:sz w:val="24"/>
          <w:szCs w:val="24"/>
        </w:rPr>
      </w:pPr>
      <w:r>
        <w:rPr>
          <w:rFonts w:ascii="Times New Roman" w:hAnsi="Times New Roman"/>
          <w:b/>
          <w:i/>
          <w:color w:val="000000"/>
          <w:spacing w:val="6"/>
          <w:sz w:val="24"/>
          <w:szCs w:val="24"/>
        </w:rPr>
        <w:t xml:space="preserve">              </w:t>
      </w:r>
      <w:r w:rsidR="00D3344F">
        <w:rPr>
          <w:rFonts w:ascii="Times New Roman" w:hAnsi="Times New Roman"/>
          <w:b/>
          <w:i/>
          <w:color w:val="000000"/>
          <w:spacing w:val="6"/>
          <w:sz w:val="24"/>
          <w:szCs w:val="24"/>
        </w:rPr>
        <w:t xml:space="preserve">                        </w:t>
      </w:r>
      <w:r>
        <w:rPr>
          <w:rFonts w:ascii="Times New Roman" w:hAnsi="Times New Roman"/>
          <w:b/>
          <w:i/>
          <w:color w:val="000000"/>
          <w:spacing w:val="6"/>
          <w:sz w:val="24"/>
          <w:szCs w:val="24"/>
        </w:rPr>
        <w:t xml:space="preserve"> </w:t>
      </w:r>
      <w:r w:rsidR="00D914FD">
        <w:rPr>
          <w:rFonts w:ascii="Times New Roman" w:hAnsi="Times New Roman"/>
          <w:b/>
          <w:i/>
          <w:color w:val="000000"/>
          <w:spacing w:val="6"/>
          <w:sz w:val="24"/>
          <w:szCs w:val="24"/>
        </w:rPr>
        <w:t xml:space="preserve">   </w:t>
      </w:r>
      <w:r w:rsidR="001E16AA">
        <w:rPr>
          <w:rFonts w:ascii="Times New Roman" w:hAnsi="Times New Roman"/>
          <w:b/>
          <w:i/>
          <w:color w:val="000000"/>
          <w:spacing w:val="6"/>
          <w:sz w:val="24"/>
          <w:szCs w:val="24"/>
        </w:rPr>
        <w:t xml:space="preserve">   </w:t>
      </w:r>
      <w:r w:rsidR="00D914FD">
        <w:rPr>
          <w:rFonts w:ascii="Times New Roman" w:hAnsi="Times New Roman"/>
          <w:b/>
          <w:i/>
          <w:color w:val="000000"/>
          <w:spacing w:val="6"/>
          <w:sz w:val="24"/>
          <w:szCs w:val="24"/>
        </w:rPr>
        <w:t xml:space="preserve"> </w:t>
      </w:r>
      <w:r w:rsidR="00813F00" w:rsidRPr="00813F00">
        <w:rPr>
          <w:rFonts w:ascii="Times New Roman" w:hAnsi="Times New Roman"/>
          <w:b/>
          <w:color w:val="000000"/>
          <w:spacing w:val="6"/>
          <w:sz w:val="24"/>
          <w:szCs w:val="24"/>
        </w:rPr>
        <w:t xml:space="preserve">800 TONLUK HİDROLİK PRES ALIMI </w:t>
      </w:r>
    </w:p>
    <w:p w14:paraId="1EC1991B" w14:textId="77777777" w:rsidR="008D5C60" w:rsidRPr="00813F00" w:rsidRDefault="00D914FD" w:rsidP="00577D3A">
      <w:pPr>
        <w:pStyle w:val="GvdeMetni21"/>
        <w:rPr>
          <w:rFonts w:ascii="Times New Roman" w:hAnsi="Times New Roman"/>
          <w:b/>
          <w:i/>
          <w:color w:val="000000"/>
          <w:spacing w:val="6"/>
          <w:sz w:val="24"/>
          <w:szCs w:val="24"/>
        </w:rPr>
      </w:pPr>
      <w:r>
        <w:rPr>
          <w:b/>
          <w:spacing w:val="6"/>
          <w:sz w:val="22"/>
        </w:rPr>
        <w:t xml:space="preserve">                                                      </w:t>
      </w:r>
      <w:r w:rsidR="00D3344F">
        <w:rPr>
          <w:rFonts w:ascii="Times New Roman" w:hAnsi="Times New Roman"/>
          <w:b/>
          <w:i/>
          <w:color w:val="000000"/>
          <w:spacing w:val="6"/>
          <w:sz w:val="24"/>
          <w:szCs w:val="24"/>
        </w:rPr>
        <w:t xml:space="preserve"> </w:t>
      </w:r>
      <w:r w:rsidR="00577D3A">
        <w:rPr>
          <w:rFonts w:ascii="Times New Roman" w:hAnsi="Times New Roman"/>
          <w:sz w:val="24"/>
          <w:szCs w:val="24"/>
        </w:rPr>
        <w:t xml:space="preserve"> </w:t>
      </w:r>
      <w:r w:rsidR="008D5C60" w:rsidRPr="00813F00">
        <w:rPr>
          <w:rFonts w:ascii="Times New Roman" w:hAnsi="Times New Roman"/>
          <w:b/>
          <w:sz w:val="24"/>
          <w:szCs w:val="24"/>
        </w:rPr>
        <w:t>TİP İDARİ ŞARTNAME</w:t>
      </w:r>
    </w:p>
    <w:p w14:paraId="041B6273" w14:textId="77777777" w:rsidR="000634D9" w:rsidRPr="004852C6" w:rsidRDefault="008203D3" w:rsidP="00E7724A">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65387EE6" w14:textId="48A33216" w:rsidR="002A45B5" w:rsidRPr="004852C6" w:rsidRDefault="008D5C60" w:rsidP="00577D3A">
      <w:pPr>
        <w:tabs>
          <w:tab w:val="left" w:pos="3096"/>
          <w:tab w:val="left" w:pos="3840"/>
        </w:tabs>
        <w:ind w:right="-198"/>
        <w:jc w:val="both"/>
        <w:rPr>
          <w:rFonts w:ascii="Times New Roman" w:hAnsi="Times New Roman"/>
          <w:b/>
          <w:color w:val="0070C0"/>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813F00">
        <w:rPr>
          <w:rFonts w:ascii="Times New Roman" w:hAnsi="Times New Roman"/>
          <w:b/>
          <w:color w:val="000000"/>
          <w:spacing w:val="6"/>
          <w:sz w:val="22"/>
        </w:rPr>
        <w:t>800 TONLUK HİDROLİK PRES ALIMI</w:t>
      </w:r>
    </w:p>
    <w:p w14:paraId="43692BB3" w14:textId="3D5DD330"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Malzeme Talep Modeli ve Teknik Şartname</w:t>
      </w:r>
      <w:r w:rsidR="00813F00">
        <w:rPr>
          <w:rFonts w:ascii="Times New Roman" w:hAnsi="Times New Roman"/>
          <w:color w:val="0070C0"/>
          <w:sz w:val="24"/>
          <w:szCs w:val="24"/>
        </w:rPr>
        <w:t xml:space="preserve"> ve </w:t>
      </w:r>
      <w:proofErr w:type="gramStart"/>
      <w:r w:rsidR="00813F00">
        <w:rPr>
          <w:rFonts w:ascii="Times New Roman" w:hAnsi="Times New Roman"/>
          <w:color w:val="0070C0"/>
          <w:sz w:val="24"/>
          <w:szCs w:val="24"/>
        </w:rPr>
        <w:t xml:space="preserve">Eklerine </w:t>
      </w:r>
      <w:r w:rsidR="001E1A01">
        <w:rPr>
          <w:rFonts w:ascii="Times New Roman" w:hAnsi="Times New Roman"/>
          <w:color w:val="0070C0"/>
          <w:sz w:val="24"/>
          <w:szCs w:val="24"/>
        </w:rPr>
        <w:t xml:space="preserve"> Göre</w:t>
      </w:r>
      <w:proofErr w:type="gramEnd"/>
      <w:r w:rsidR="001E1A01">
        <w:rPr>
          <w:rFonts w:ascii="Times New Roman" w:hAnsi="Times New Roman"/>
          <w:color w:val="0070C0"/>
          <w:sz w:val="24"/>
          <w:szCs w:val="24"/>
        </w:rPr>
        <w:t xml:space="preserve"> 1 Adet</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72C28719"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813F00">
        <w:rPr>
          <w:rFonts w:ascii="Times New Roman" w:hAnsi="Times New Roman"/>
          <w:color w:val="0070C0"/>
          <w:sz w:val="24"/>
          <w:szCs w:val="24"/>
        </w:rPr>
        <w:t>330875</w:t>
      </w:r>
    </w:p>
    <w:p w14:paraId="7E172DD3" w14:textId="77777777"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5E446063"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1E1A01">
        <w:rPr>
          <w:rFonts w:ascii="Times New Roman" w:hAnsi="Times New Roman"/>
          <w:color w:val="0070C0"/>
          <w:sz w:val="24"/>
          <w:szCs w:val="24"/>
        </w:rPr>
        <w:t>1</w:t>
      </w:r>
      <w:r w:rsidR="00813F00">
        <w:rPr>
          <w:rFonts w:ascii="Times New Roman" w:hAnsi="Times New Roman"/>
          <w:color w:val="0070C0"/>
          <w:sz w:val="24"/>
          <w:szCs w:val="24"/>
        </w:rPr>
        <w:t>3</w:t>
      </w:r>
      <w:r w:rsidR="00D86CFD">
        <w:rPr>
          <w:rFonts w:ascii="Times New Roman" w:hAnsi="Times New Roman"/>
          <w:color w:val="0070C0"/>
          <w:sz w:val="24"/>
          <w:szCs w:val="24"/>
        </w:rPr>
        <w:t>.</w:t>
      </w:r>
      <w:r w:rsidR="001E090A">
        <w:rPr>
          <w:rFonts w:ascii="Times New Roman" w:hAnsi="Times New Roman"/>
          <w:color w:val="0070C0"/>
          <w:sz w:val="24"/>
          <w:szCs w:val="24"/>
        </w:rPr>
        <w:t>0</w:t>
      </w:r>
      <w:r w:rsidR="009D4CFC">
        <w:rPr>
          <w:rFonts w:ascii="Times New Roman" w:hAnsi="Times New Roman"/>
          <w:color w:val="0070C0"/>
          <w:sz w:val="24"/>
          <w:szCs w:val="24"/>
        </w:rPr>
        <w:t>3</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lastRenderedPageBreak/>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77777777"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280E85B1"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Malzeme Talep Modeli ve Teknik Şart</w:t>
      </w:r>
      <w:r w:rsidR="00593D34">
        <w:rPr>
          <w:rFonts w:ascii="Times New Roman" w:hAnsi="Times New Roman"/>
          <w:sz w:val="24"/>
          <w:szCs w:val="24"/>
        </w:rPr>
        <w:t>n</w:t>
      </w:r>
      <w:r w:rsidR="001E1A01">
        <w:rPr>
          <w:rFonts w:ascii="Times New Roman" w:hAnsi="Times New Roman"/>
          <w:sz w:val="24"/>
          <w:szCs w:val="24"/>
        </w:rPr>
        <w:t>ame</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45D944A8" w14:textId="77777777" w:rsidR="00D84FF7" w:rsidRDefault="00D84FF7" w:rsidP="00E7724A">
      <w:pPr>
        <w:tabs>
          <w:tab w:val="left" w:pos="552"/>
        </w:tabs>
        <w:ind w:right="-198"/>
        <w:jc w:val="both"/>
        <w:rPr>
          <w:rFonts w:ascii="Times New Roman" w:hAnsi="Times New Roman"/>
          <w:color w:val="000000"/>
          <w:sz w:val="24"/>
          <w:szCs w:val="24"/>
        </w:rPr>
      </w:pPr>
      <w:proofErr w:type="gramStart"/>
      <w:r w:rsidRPr="00C65C08">
        <w:rPr>
          <w:rFonts w:ascii="Times New Roman" w:hAnsi="Times New Roman"/>
          <w:color w:val="0070C0"/>
          <w:sz w:val="24"/>
          <w:szCs w:val="24"/>
        </w:rPr>
        <w:t>e.)Yüklenici</w:t>
      </w:r>
      <w:proofErr w:type="gramEnd"/>
      <w:r w:rsidRPr="00C65C08">
        <w:rPr>
          <w:rFonts w:ascii="Times New Roman" w:hAnsi="Times New Roman"/>
          <w:color w:val="0070C0"/>
          <w:sz w:val="24"/>
          <w:szCs w:val="24"/>
        </w:rPr>
        <w:t xml:space="preserve"> Firmaların İSG ve </w:t>
      </w:r>
      <w:r>
        <w:rPr>
          <w:rFonts w:ascii="Times New Roman" w:hAnsi="Times New Roman"/>
          <w:color w:val="0070C0"/>
          <w:sz w:val="24"/>
          <w:szCs w:val="24"/>
        </w:rPr>
        <w:t>Ç</w:t>
      </w:r>
      <w:r w:rsidRPr="00C65C08">
        <w:rPr>
          <w:rFonts w:ascii="Times New Roman" w:hAnsi="Times New Roman"/>
          <w:color w:val="0070C0"/>
          <w:sz w:val="24"/>
          <w:szCs w:val="24"/>
        </w:rPr>
        <w:t>evre Açısından Uyması Gereken Kurallar Listesi</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rPr>
          <w:rFonts w:ascii="Times New Roman" w:hAnsi="Times New Roman"/>
          <w:b/>
          <w:bCs/>
          <w:color w:val="000000"/>
          <w:sz w:val="24"/>
          <w:szCs w:val="24"/>
        </w:rPr>
      </w:pPr>
    </w:p>
    <w:p w14:paraId="7CC03727" w14:textId="77777777" w:rsidR="00B51450"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w:t>
      </w:r>
      <w:proofErr w:type="gramStart"/>
      <w:r w:rsidR="00B51450" w:rsidRPr="004852C6">
        <w:rPr>
          <w:rFonts w:ascii="Times New Roman" w:hAnsi="Times New Roman"/>
          <w:color w:val="000000"/>
          <w:sz w:val="24"/>
          <w:szCs w:val="24"/>
        </w:rPr>
        <w:t>tebligatın</w:t>
      </w:r>
      <w:proofErr w:type="gramEnd"/>
      <w:r w:rsidR="00B51450" w:rsidRPr="004852C6">
        <w:rPr>
          <w:rFonts w:ascii="Times New Roman" w:hAnsi="Times New Roman"/>
          <w:color w:val="000000"/>
          <w:sz w:val="24"/>
          <w:szCs w:val="24"/>
        </w:rPr>
        <w:t xml:space="preserve">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69F95AF9" w14:textId="1616E46C" w:rsidR="00496CF7" w:rsidRPr="00496CF7" w:rsidRDefault="00860C22" w:rsidP="00496CF7">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64CC32FB" w14:textId="77777777" w:rsidR="00496CF7" w:rsidRDefault="00496CF7" w:rsidP="00D86CFD">
      <w:pPr>
        <w:jc w:val="both"/>
        <w:rPr>
          <w:rFonts w:ascii="Times New Roman" w:hAnsi="Times New Roman"/>
          <w:sz w:val="24"/>
          <w:szCs w:val="24"/>
        </w:rPr>
      </w:pPr>
    </w:p>
    <w:p w14:paraId="18EFD189" w14:textId="4174DD67" w:rsidR="00496CF7" w:rsidRDefault="00496CF7" w:rsidP="00496CF7">
      <w:pPr>
        <w:tabs>
          <w:tab w:val="left" w:pos="567"/>
          <w:tab w:val="center" w:pos="3529"/>
        </w:tabs>
        <w:ind w:right="-198"/>
        <w:jc w:val="both"/>
        <w:rPr>
          <w:rFonts w:ascii="Times New Roman" w:eastAsia="Calibri" w:hAnsi="Times New Roman"/>
          <w:bCs/>
          <w:sz w:val="24"/>
          <w:szCs w:val="24"/>
        </w:rPr>
      </w:pPr>
      <w:r>
        <w:rPr>
          <w:rFonts w:ascii="Times New Roman" w:eastAsia="Calibri" w:hAnsi="Times New Roman"/>
          <w:b/>
          <w:bCs/>
          <w:sz w:val="24"/>
          <w:szCs w:val="24"/>
        </w:rPr>
        <w:t>7.3.b.1.</w:t>
      </w:r>
      <w:r>
        <w:rPr>
          <w:rFonts w:ascii="Times New Roman" w:eastAsia="Calibri" w:hAnsi="Times New Roman"/>
          <w:b/>
          <w:sz w:val="24"/>
          <w:szCs w:val="24"/>
        </w:rPr>
        <w:t xml:space="preserve"> </w:t>
      </w:r>
      <w:r>
        <w:rPr>
          <w:rFonts w:ascii="Times New Roman" w:eastAsia="Calibri" w:hAnsi="Times New Roman"/>
          <w:bCs/>
          <w:sz w:val="24"/>
          <w:szCs w:val="24"/>
        </w:rPr>
        <w:t xml:space="preserve">İsteklinin ilk ilan veya davet tarihinden geriye doğru son beş yıl içinde kesin kabul işlemleri tamamlanan mal alımlarıyla ilgili yurt içinde veya yurt dışında kamu veya özel sektörde bedel içeren tek bir sözleşme kapsamında gerçekleştirilen ihale konusu iş veya benzer işlere ilişkin olarak deneyimini gösteren belge veya teknolojik ürün deneyim belgesi sunması zorunludur. İstekli tarafından teklif edilen </w:t>
      </w:r>
      <w:r>
        <w:rPr>
          <w:rFonts w:ascii="Times New Roman" w:eastAsia="Calibri" w:hAnsi="Times New Roman"/>
          <w:bCs/>
          <w:sz w:val="24"/>
          <w:szCs w:val="24"/>
        </w:rPr>
        <w:lastRenderedPageBreak/>
        <w:t xml:space="preserve">bedelin </w:t>
      </w:r>
      <w:proofErr w:type="gramStart"/>
      <w:r>
        <w:rPr>
          <w:rFonts w:ascii="Times New Roman" w:eastAsia="Calibri" w:hAnsi="Times New Roman"/>
          <w:bCs/>
          <w:sz w:val="24"/>
          <w:szCs w:val="24"/>
        </w:rPr>
        <w:t xml:space="preserve">% </w:t>
      </w:r>
      <w:r>
        <w:rPr>
          <w:rFonts w:ascii="Times New Roman" w:eastAsia="Calibri" w:hAnsi="Times New Roman"/>
          <w:b/>
          <w:sz w:val="24"/>
          <w:szCs w:val="24"/>
          <w:u w:val="dotted"/>
        </w:rPr>
        <w:t>40</w:t>
      </w:r>
      <w:proofErr w:type="gramEnd"/>
      <w:r>
        <w:rPr>
          <w:rFonts w:ascii="Times New Roman" w:eastAsia="Calibri" w:hAnsi="Times New Roman"/>
          <w:bCs/>
          <w:sz w:val="24"/>
          <w:szCs w:val="24"/>
        </w:rPr>
        <w:t xml:space="preserve"> dan az olmamak üzere, ihale konusu iş veya benzer işlere ait tek sözleşmeye ilişkin iş deneyimini gösteren belgeler veya teknolojik ürün deneyim belgesinin sunulması gerekir. </w:t>
      </w:r>
    </w:p>
    <w:p w14:paraId="434625EC" w14:textId="77777777" w:rsidR="00496CF7" w:rsidRDefault="00496CF7" w:rsidP="00496CF7">
      <w:pPr>
        <w:tabs>
          <w:tab w:val="left" w:pos="567"/>
          <w:tab w:val="center" w:pos="3529"/>
        </w:tabs>
        <w:ind w:right="-198"/>
        <w:jc w:val="both"/>
        <w:rPr>
          <w:rFonts w:ascii="Times New Roman" w:eastAsia="Calibri" w:hAnsi="Times New Roman"/>
          <w:bCs/>
          <w:sz w:val="24"/>
          <w:szCs w:val="24"/>
        </w:rPr>
      </w:pPr>
      <w:r>
        <w:rPr>
          <w:rFonts w:ascii="Times New Roman" w:eastAsia="Calibri" w:hAnsi="Times New Roman"/>
          <w:bCs/>
          <w:sz w:val="24"/>
          <w:szCs w:val="24"/>
        </w:rPr>
        <w:t xml:space="preserve">İş ortaklığında pilot ortağın, asgari iş deneyim tutarının en az </w:t>
      </w:r>
      <w:proofErr w:type="gramStart"/>
      <w:r>
        <w:rPr>
          <w:rFonts w:ascii="Times New Roman" w:eastAsia="Calibri" w:hAnsi="Times New Roman"/>
          <w:bCs/>
          <w:sz w:val="24"/>
          <w:szCs w:val="24"/>
        </w:rPr>
        <w:t>% 20</w:t>
      </w:r>
      <w:proofErr w:type="gramEnd"/>
      <w:r>
        <w:rPr>
          <w:rFonts w:ascii="Times New Roman" w:eastAsia="Calibri" w:hAnsi="Times New Roman"/>
          <w:bCs/>
          <w:sz w:val="24"/>
          <w:szCs w:val="24"/>
        </w:rPr>
        <w:t xml:space="preserve">'sini sağlaması gerekir. Ancak, her durumda pilot ortağın iş deneyim tutarının diğer ortaklardan her birinin iş deneyim tutarından fazla olması zorunludur. Pilot ortağın iş deneyim tutarının diğer ortaklardan her birinin iş deneyim tutarından fazla olması ve asgari iş deneyim tutarının en az %20'sini sağlaması şartıyla iş deneyim tutarının kalan kısmı diğer ortaklardan biri, birkaçı veya tamamı tarafından karşılanabilir. Pilot ortağa ait iş deneyimini gösteren belgenin yeterlik kriterini sağlaması halinde, diğer ortaklar iş deneyimini gösteren belge sunmak zorunda değildir. </w:t>
      </w:r>
    </w:p>
    <w:p w14:paraId="7529AE91" w14:textId="17406E45" w:rsidR="00496CF7" w:rsidRDefault="00496CF7" w:rsidP="00496CF7">
      <w:pPr>
        <w:tabs>
          <w:tab w:val="left" w:pos="567"/>
          <w:tab w:val="center" w:pos="3529"/>
        </w:tabs>
        <w:ind w:right="-198"/>
        <w:jc w:val="both"/>
        <w:rPr>
          <w:rFonts w:ascii="Times New Roman" w:eastAsia="Calibri" w:hAnsi="Times New Roman"/>
          <w:bCs/>
          <w:sz w:val="24"/>
          <w:szCs w:val="24"/>
        </w:rPr>
      </w:pPr>
      <w:r>
        <w:rPr>
          <w:rFonts w:ascii="Times New Roman" w:eastAsia="Calibri" w:hAnsi="Times New Roman"/>
          <w:bCs/>
          <w:sz w:val="24"/>
          <w:szCs w:val="24"/>
        </w:rPr>
        <w:t xml:space="preserve">İş deneyimini gösteren belge olarak teknolojik ürün deneyim belgesinin sunulması durumunda, isteklinin iş deneyimini gösteren belge tutarının asgari iş deneyim tutarına eşit olduğu kabul edilir. İş ortaklığında pilot ortağın teknolojik ürün deneyim belgesi sunması durumunda, iş deneyimini gösteren belge tutarının asgari iş deneyim tutarının hissesi oranına eşit olduğu kabul edilir ve pilot ortağın asgari iş deneyim tutarının en az %20'sini sağlaması ve diğer ortaklardan her birinin iş deneyim tutarından fazla olması koşulu aranmaz. Asgari iş deneyim tutarının kalan kısmının diğer ortaklardan biri, birkaçı veya tamamı tarafından karşılanması zorunludur. </w:t>
      </w:r>
    </w:p>
    <w:p w14:paraId="1DD30BDC" w14:textId="77777777" w:rsidR="002E7F5E" w:rsidRDefault="002E7F5E" w:rsidP="00496CF7">
      <w:pPr>
        <w:tabs>
          <w:tab w:val="left" w:pos="567"/>
          <w:tab w:val="center" w:pos="3529"/>
        </w:tabs>
        <w:ind w:right="-198"/>
        <w:jc w:val="both"/>
        <w:rPr>
          <w:rFonts w:ascii="Times New Roman" w:eastAsia="Calibri" w:hAnsi="Times New Roman"/>
          <w:bCs/>
          <w:sz w:val="24"/>
          <w:szCs w:val="24"/>
        </w:rPr>
      </w:pPr>
    </w:p>
    <w:p w14:paraId="5B1AD6BA" w14:textId="5208A132" w:rsidR="00496CF7" w:rsidRDefault="00496CF7" w:rsidP="00496CF7">
      <w:pPr>
        <w:tabs>
          <w:tab w:val="left" w:pos="567"/>
          <w:tab w:val="center" w:pos="3529"/>
        </w:tabs>
        <w:ind w:right="-198"/>
        <w:jc w:val="both"/>
        <w:rPr>
          <w:rFonts w:ascii="Times New Roman" w:eastAsia="Calibri" w:hAnsi="Times New Roman"/>
          <w:b/>
          <w:bCs/>
          <w:sz w:val="24"/>
          <w:szCs w:val="24"/>
        </w:rPr>
      </w:pPr>
      <w:r w:rsidRPr="00496CF7">
        <w:rPr>
          <w:rFonts w:ascii="Times New Roman" w:eastAsia="Calibri" w:hAnsi="Times New Roman"/>
          <w:b/>
          <w:bCs/>
          <w:i/>
          <w:sz w:val="24"/>
          <w:szCs w:val="24"/>
          <w:u w:val="single"/>
        </w:rPr>
        <w:t>Özel imalat süreci gerektiren ihalelerde istekliler tarafından iş deneyim belgesi veya üretim kapasite raporundan birinin sunulması yeterlidir</w:t>
      </w:r>
      <w:r w:rsidRPr="00496CF7">
        <w:rPr>
          <w:rFonts w:ascii="Times New Roman" w:eastAsia="Calibri" w:hAnsi="Times New Roman"/>
          <w:b/>
          <w:bCs/>
          <w:sz w:val="24"/>
          <w:szCs w:val="24"/>
        </w:rPr>
        <w:t xml:space="preserve">. </w:t>
      </w:r>
    </w:p>
    <w:p w14:paraId="5B651E7A" w14:textId="77777777" w:rsidR="009C600B" w:rsidRDefault="009C600B" w:rsidP="00496CF7">
      <w:pPr>
        <w:tabs>
          <w:tab w:val="left" w:pos="567"/>
          <w:tab w:val="center" w:pos="3529"/>
        </w:tabs>
        <w:ind w:right="-198"/>
        <w:jc w:val="both"/>
        <w:rPr>
          <w:rFonts w:ascii="Times New Roman" w:eastAsia="Calibri" w:hAnsi="Times New Roman"/>
          <w:b/>
          <w:bCs/>
          <w:sz w:val="24"/>
          <w:szCs w:val="24"/>
        </w:rPr>
      </w:pPr>
    </w:p>
    <w:p w14:paraId="301CEB7C" w14:textId="40E990CF" w:rsidR="009C600B" w:rsidRDefault="009C600B" w:rsidP="00496CF7">
      <w:pPr>
        <w:tabs>
          <w:tab w:val="left" w:pos="567"/>
          <w:tab w:val="center" w:pos="3529"/>
        </w:tabs>
        <w:ind w:right="-198"/>
        <w:jc w:val="both"/>
        <w:rPr>
          <w:rFonts w:ascii="Times New Roman" w:eastAsia="Calibri" w:hAnsi="Times New Roman"/>
          <w:b/>
          <w:bCs/>
          <w:sz w:val="24"/>
          <w:szCs w:val="24"/>
        </w:rPr>
      </w:pPr>
      <w:r>
        <w:rPr>
          <w:rFonts w:ascii="Times New Roman" w:eastAsia="Calibri" w:hAnsi="Times New Roman"/>
          <w:b/>
          <w:bCs/>
          <w:sz w:val="24"/>
          <w:szCs w:val="24"/>
        </w:rPr>
        <w:t>Söz konusu alım özel imalat süreci gerektirmektedir.</w:t>
      </w:r>
    </w:p>
    <w:p w14:paraId="32240E80" w14:textId="77777777" w:rsidR="002E7F5E" w:rsidRPr="00496CF7" w:rsidRDefault="002E7F5E" w:rsidP="00496CF7">
      <w:pPr>
        <w:tabs>
          <w:tab w:val="left" w:pos="567"/>
          <w:tab w:val="center" w:pos="3529"/>
        </w:tabs>
        <w:ind w:right="-198"/>
        <w:jc w:val="both"/>
        <w:rPr>
          <w:rFonts w:ascii="Times New Roman" w:eastAsia="Calibri" w:hAnsi="Times New Roman"/>
          <w:b/>
          <w:bCs/>
          <w:sz w:val="24"/>
          <w:szCs w:val="24"/>
        </w:rPr>
      </w:pPr>
    </w:p>
    <w:p w14:paraId="184C6100" w14:textId="5F490AEB" w:rsidR="00D86CFD" w:rsidRDefault="00D86CFD" w:rsidP="00D86CFD">
      <w:pPr>
        <w:jc w:val="both"/>
        <w:rPr>
          <w:rFonts w:ascii="Times New Roman" w:hAnsi="Times New Roman"/>
          <w:sz w:val="24"/>
          <w:szCs w:val="24"/>
        </w:rPr>
      </w:pPr>
      <w:r>
        <w:rPr>
          <w:rFonts w:ascii="Times New Roman" w:hAnsi="Times New Roman"/>
          <w:sz w:val="24"/>
          <w:szCs w:val="24"/>
        </w:rPr>
        <w:t xml:space="preserve"> </w:t>
      </w:r>
      <w:r w:rsidR="00496CF7">
        <w:rPr>
          <w:rFonts w:ascii="Times New Roman" w:eastAsia="Calibri" w:hAnsi="Times New Roman"/>
          <w:b/>
          <w:bCs/>
          <w:sz w:val="24"/>
          <w:szCs w:val="24"/>
        </w:rPr>
        <w:t xml:space="preserve">7.3.b.2.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08A202D2" w14:textId="1034CB6A" w:rsidR="00D86CFD"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5FDD5592" w14:textId="77777777" w:rsidR="00496CF7" w:rsidRDefault="00496CF7" w:rsidP="00496CF7">
      <w:pPr>
        <w:overflowPunct/>
        <w:autoSpaceDE/>
        <w:spacing w:before="100" w:beforeAutospacing="1" w:after="100" w:afterAutospacing="1"/>
        <w:rPr>
          <w:rFonts w:ascii="Times New Roman" w:hAnsi="Times New Roman"/>
          <w:b/>
          <w:bCs/>
          <w:color w:val="003399"/>
          <w:sz w:val="24"/>
          <w:szCs w:val="24"/>
          <w:u w:val="dotted"/>
        </w:rPr>
      </w:pPr>
      <w:r>
        <w:rPr>
          <w:rFonts w:ascii="Times New Roman" w:hAnsi="Times New Roman"/>
          <w:b/>
          <w:bCs/>
          <w:color w:val="003399"/>
          <w:sz w:val="24"/>
          <w:szCs w:val="24"/>
          <w:u w:val="dotted"/>
        </w:rPr>
        <w:t>7.3.b.3. Benzer İş Olarak Kabul Edilecek İşler</w:t>
      </w:r>
    </w:p>
    <w:p w14:paraId="1252092D" w14:textId="7634DE16" w:rsidR="00496CF7" w:rsidRDefault="00496CF7" w:rsidP="00496CF7">
      <w:pPr>
        <w:overflowPunct/>
        <w:autoSpaceDE/>
        <w:spacing w:before="100" w:beforeAutospacing="1" w:after="100" w:afterAutospacing="1"/>
        <w:rPr>
          <w:rFonts w:ascii="Times New Roman" w:hAnsi="Times New Roman"/>
          <w:b/>
          <w:bCs/>
          <w:sz w:val="24"/>
          <w:szCs w:val="24"/>
          <w:u w:val="dotted"/>
        </w:rPr>
      </w:pPr>
      <w:r>
        <w:rPr>
          <w:rFonts w:ascii="Times New Roman" w:hAnsi="Times New Roman"/>
          <w:b/>
          <w:bCs/>
          <w:sz w:val="24"/>
          <w:szCs w:val="24"/>
          <w:u w:val="dotted"/>
        </w:rPr>
        <w:t>Demiryolları araçları</w:t>
      </w:r>
      <w:r w:rsidR="00431142">
        <w:rPr>
          <w:rFonts w:ascii="Times New Roman" w:hAnsi="Times New Roman"/>
          <w:b/>
          <w:bCs/>
          <w:sz w:val="24"/>
          <w:szCs w:val="24"/>
          <w:u w:val="dotted"/>
        </w:rPr>
        <w:t xml:space="preserve"> </w:t>
      </w:r>
      <w:r>
        <w:rPr>
          <w:rFonts w:ascii="Times New Roman" w:hAnsi="Times New Roman"/>
          <w:b/>
          <w:bCs/>
          <w:sz w:val="24"/>
          <w:szCs w:val="24"/>
          <w:u w:val="dotted"/>
        </w:rPr>
        <w:t xml:space="preserve">bakım onarım atölyeleri için </w:t>
      </w:r>
      <w:proofErr w:type="gramStart"/>
      <w:r>
        <w:rPr>
          <w:rFonts w:ascii="Times New Roman" w:hAnsi="Times New Roman"/>
          <w:b/>
          <w:bCs/>
          <w:sz w:val="24"/>
          <w:szCs w:val="24"/>
          <w:u w:val="dotted"/>
        </w:rPr>
        <w:t>ekipman(</w:t>
      </w:r>
      <w:proofErr w:type="gramEnd"/>
      <w:r>
        <w:rPr>
          <w:rFonts w:ascii="Times New Roman" w:hAnsi="Times New Roman"/>
          <w:b/>
          <w:bCs/>
          <w:sz w:val="24"/>
          <w:szCs w:val="24"/>
          <w:u w:val="dotted"/>
        </w:rPr>
        <w:t>Tekerlek Torna Tezgahı, Hidrolik Pres Tezgahı, Kaldırma Sistemleri, Ölçüm Cihazları vb.) imalat</w:t>
      </w:r>
      <w:r w:rsidR="00923CD6">
        <w:rPr>
          <w:rFonts w:ascii="Times New Roman" w:hAnsi="Times New Roman"/>
          <w:b/>
          <w:bCs/>
          <w:sz w:val="24"/>
          <w:szCs w:val="24"/>
          <w:u w:val="dotted"/>
        </w:rPr>
        <w:t>,</w:t>
      </w:r>
      <w:r w:rsidR="00431142">
        <w:rPr>
          <w:rFonts w:ascii="Times New Roman" w:hAnsi="Times New Roman"/>
          <w:b/>
          <w:bCs/>
          <w:sz w:val="24"/>
          <w:szCs w:val="24"/>
          <w:u w:val="dotted"/>
        </w:rPr>
        <w:t xml:space="preserve"> </w:t>
      </w:r>
      <w:bookmarkStart w:id="0" w:name="_GoBack"/>
      <w:bookmarkEnd w:id="0"/>
      <w:r w:rsidR="00923CD6">
        <w:rPr>
          <w:rFonts w:ascii="Times New Roman" w:hAnsi="Times New Roman"/>
          <w:b/>
          <w:bCs/>
          <w:sz w:val="24"/>
          <w:szCs w:val="24"/>
          <w:u w:val="dotted"/>
        </w:rPr>
        <w:t xml:space="preserve">satış. </w:t>
      </w:r>
      <w:r w:rsidR="002E7F5E">
        <w:rPr>
          <w:rFonts w:ascii="Times New Roman" w:hAnsi="Times New Roman"/>
          <w:b/>
          <w:bCs/>
          <w:sz w:val="24"/>
          <w:szCs w:val="24"/>
          <w:u w:val="dotted"/>
        </w:rPr>
        <w:t>K</w:t>
      </w:r>
      <w:r w:rsidR="00923CD6">
        <w:rPr>
          <w:rFonts w:ascii="Times New Roman" w:hAnsi="Times New Roman"/>
          <w:b/>
          <w:bCs/>
          <w:sz w:val="24"/>
          <w:szCs w:val="24"/>
          <w:u w:val="dotted"/>
        </w:rPr>
        <w:t>urulum</w:t>
      </w:r>
      <w:r w:rsidR="002E7F5E">
        <w:rPr>
          <w:rFonts w:ascii="Times New Roman" w:hAnsi="Times New Roman"/>
          <w:b/>
          <w:bCs/>
          <w:sz w:val="24"/>
          <w:szCs w:val="24"/>
          <w:u w:val="dotted"/>
        </w:rPr>
        <w:t xml:space="preserve"> veya devreye alma işlerini daha önce başarıyla gerçekleştirme benzer iş olarak kabul edilecektir.</w:t>
      </w:r>
    </w:p>
    <w:p w14:paraId="46D75D75" w14:textId="1DE93B32" w:rsidR="002E7F5E" w:rsidRPr="005875AD" w:rsidRDefault="002E7F5E" w:rsidP="002E7F5E">
      <w:pPr>
        <w:overflowPunct/>
        <w:autoSpaceDE/>
        <w:spacing w:before="100" w:beforeAutospacing="1" w:after="100" w:afterAutospacing="1"/>
        <w:rPr>
          <w:rFonts w:ascii="Times New Roman" w:hAnsi="Times New Roman"/>
          <w:sz w:val="24"/>
          <w:szCs w:val="24"/>
          <w:u w:val="dotted"/>
        </w:rPr>
      </w:pPr>
      <w:r>
        <w:rPr>
          <w:rFonts w:ascii="Times New Roman" w:hAnsi="Times New Roman"/>
          <w:b/>
          <w:bCs/>
          <w:sz w:val="24"/>
          <w:szCs w:val="24"/>
          <w:u w:val="dotted"/>
        </w:rPr>
        <w:t>7.3.b.4.</w:t>
      </w:r>
      <w:r>
        <w:rPr>
          <w:rFonts w:ascii="Times New Roman" w:hAnsi="Times New Roman"/>
          <w:sz w:val="24"/>
          <w:szCs w:val="24"/>
          <w:u w:val="dotted"/>
        </w:rPr>
        <w:t xml:space="preserve"> </w:t>
      </w:r>
      <w:r w:rsidRPr="005875AD">
        <w:rPr>
          <w:rFonts w:ascii="Times New Roman" w:hAnsi="Times New Roman"/>
          <w:sz w:val="26"/>
          <w:szCs w:val="26"/>
          <w:u w:val="dotted"/>
        </w:rPr>
        <w:t xml:space="preserve">İstekliler yıllık en az 800 tonluk 3 adet Hidrolik Pres </w:t>
      </w:r>
      <w:proofErr w:type="gramStart"/>
      <w:r w:rsidRPr="005875AD">
        <w:rPr>
          <w:rFonts w:ascii="Times New Roman" w:hAnsi="Times New Roman"/>
          <w:sz w:val="26"/>
          <w:szCs w:val="26"/>
          <w:u w:val="dotted"/>
        </w:rPr>
        <w:t>Tezgahı</w:t>
      </w:r>
      <w:proofErr w:type="gramEnd"/>
      <w:r w:rsidRPr="005875AD">
        <w:rPr>
          <w:rFonts w:ascii="Times New Roman" w:hAnsi="Times New Roman"/>
          <w:sz w:val="26"/>
          <w:szCs w:val="26"/>
          <w:u w:val="dotted"/>
        </w:rPr>
        <w:t xml:space="preserve"> imal etmiş o</w:t>
      </w:r>
      <w:r w:rsidR="005875AD" w:rsidRPr="005875AD">
        <w:rPr>
          <w:rFonts w:ascii="Times New Roman" w:hAnsi="Times New Roman"/>
          <w:sz w:val="26"/>
          <w:szCs w:val="26"/>
          <w:u w:val="dotted"/>
        </w:rPr>
        <w:t>lduğuna dair üretim kapasite raporunu tekliflerinde sunacaklardır.</w:t>
      </w:r>
    </w:p>
    <w:p w14:paraId="392D1C50" w14:textId="77777777" w:rsidR="002E7F5E" w:rsidRDefault="002E7F5E" w:rsidP="001E1A01">
      <w:pPr>
        <w:jc w:val="both"/>
        <w:rPr>
          <w:rFonts w:ascii="Times New Roman" w:hAnsi="Times New Roman"/>
          <w:b/>
          <w:sz w:val="24"/>
          <w:szCs w:val="24"/>
        </w:rPr>
      </w:pPr>
    </w:p>
    <w:p w14:paraId="403AB4F7" w14:textId="00628DDA" w:rsidR="00D86CFD" w:rsidRDefault="00D86CFD" w:rsidP="001E1A01">
      <w:pPr>
        <w:jc w:val="both"/>
        <w:rPr>
          <w:rFonts w:ascii="Times New Roman" w:hAnsi="Times New Roman"/>
          <w:b/>
          <w:sz w:val="24"/>
          <w:szCs w:val="24"/>
        </w:rPr>
      </w:pPr>
      <w:r>
        <w:rPr>
          <w:rFonts w:ascii="Times New Roman" w:hAnsi="Times New Roman"/>
          <w:b/>
          <w:sz w:val="24"/>
          <w:szCs w:val="24"/>
        </w:rPr>
        <w:t>7.3.b.</w:t>
      </w:r>
      <w:r w:rsidR="002E7F5E">
        <w:rPr>
          <w:rFonts w:ascii="Times New Roman" w:hAnsi="Times New Roman"/>
          <w:b/>
          <w:sz w:val="24"/>
          <w:szCs w:val="24"/>
        </w:rPr>
        <w:t>5</w:t>
      </w:r>
      <w:r w:rsidR="001E1A01">
        <w:rPr>
          <w:rFonts w:ascii="Times New Roman" w:hAnsi="Times New Roman"/>
          <w:b/>
          <w:sz w:val="24"/>
          <w:szCs w:val="24"/>
        </w:rPr>
        <w:t xml:space="preserve">. </w:t>
      </w:r>
      <w:r w:rsidR="006D6F24">
        <w:rPr>
          <w:rFonts w:ascii="Times New Roman" w:hAnsi="Times New Roman"/>
          <w:b/>
          <w:sz w:val="24"/>
          <w:szCs w:val="24"/>
        </w:rPr>
        <w:t>İstekliler</w:t>
      </w:r>
      <w:r w:rsidR="001E1A01">
        <w:rPr>
          <w:rFonts w:ascii="Times New Roman" w:hAnsi="Times New Roman"/>
          <w:b/>
          <w:sz w:val="24"/>
          <w:szCs w:val="24"/>
        </w:rPr>
        <w:t xml:space="preserve"> teklif ettiği</w:t>
      </w:r>
      <w:r w:rsidR="00813F00">
        <w:rPr>
          <w:rFonts w:ascii="Times New Roman" w:hAnsi="Times New Roman"/>
          <w:b/>
          <w:sz w:val="24"/>
          <w:szCs w:val="24"/>
        </w:rPr>
        <w:t xml:space="preserve"> Hidrolik Prese ait projeyi </w:t>
      </w:r>
      <w:r w:rsidR="001E1A01">
        <w:rPr>
          <w:rFonts w:ascii="Times New Roman" w:hAnsi="Times New Roman"/>
          <w:b/>
          <w:sz w:val="24"/>
          <w:szCs w:val="24"/>
        </w:rPr>
        <w:t>teklif ekinde verecektir.</w:t>
      </w:r>
    </w:p>
    <w:p w14:paraId="2143C5FF" w14:textId="79F7BA8F" w:rsidR="006D6F24" w:rsidRPr="007A7DCB" w:rsidRDefault="006D6F24" w:rsidP="001E1A01">
      <w:pPr>
        <w:jc w:val="both"/>
        <w:rPr>
          <w:rFonts w:ascii="Times New Roman" w:hAnsi="Times New Roman"/>
          <w:b/>
          <w:sz w:val="24"/>
          <w:szCs w:val="24"/>
        </w:rPr>
      </w:pPr>
      <w:r>
        <w:rPr>
          <w:rFonts w:ascii="Times New Roman" w:hAnsi="Times New Roman"/>
          <w:b/>
          <w:sz w:val="24"/>
          <w:szCs w:val="24"/>
        </w:rPr>
        <w:t>7.3.b.</w:t>
      </w:r>
      <w:r w:rsidR="002E7F5E">
        <w:rPr>
          <w:rFonts w:ascii="Times New Roman" w:hAnsi="Times New Roman"/>
          <w:b/>
          <w:sz w:val="24"/>
          <w:szCs w:val="24"/>
        </w:rPr>
        <w:t>6</w:t>
      </w:r>
      <w:r>
        <w:rPr>
          <w:rFonts w:ascii="Times New Roman" w:hAnsi="Times New Roman"/>
          <w:b/>
          <w:sz w:val="24"/>
          <w:szCs w:val="24"/>
        </w:rPr>
        <w:t xml:space="preserve"> İstekliler Teknik Şartnamenin maddelerini tek tek cevaplayıp teklif eklerinde sunacaklardır.</w:t>
      </w: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lastRenderedPageBreak/>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1" w:name="OLE_LINK1"/>
      <w:bookmarkStart w:id="2" w:name="OLE_LINK2"/>
      <w:r w:rsidR="004C4E29" w:rsidRPr="004852C6">
        <w:rPr>
          <w:rFonts w:ascii="Times New Roman" w:hAnsi="Times New Roman"/>
          <w:sz w:val="24"/>
          <w:szCs w:val="24"/>
        </w:rPr>
        <w:t>Türkiye’deki yeminli tercümanlar tarafından yapılması ve noter tarafından onaylanması halinde</w:t>
      </w:r>
      <w:bookmarkEnd w:id="1"/>
      <w:bookmarkEnd w:id="2"/>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lastRenderedPageBreak/>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1FC516C" w14:textId="1FC4AC71"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lehine %</w:t>
      </w:r>
      <w:r w:rsidR="00187524">
        <w:rPr>
          <w:rFonts w:ascii="Times New Roman" w:hAnsi="Times New Roman"/>
          <w:b w:val="0"/>
          <w:bCs/>
          <w:color w:val="0070C0"/>
          <w:sz w:val="24"/>
          <w:szCs w:val="24"/>
        </w:rPr>
        <w:t>1</w:t>
      </w:r>
      <w:r w:rsidR="001E1A01">
        <w:rPr>
          <w:rFonts w:ascii="Times New Roman" w:hAnsi="Times New Roman"/>
          <w:b w:val="0"/>
          <w:bCs/>
          <w:color w:val="0070C0"/>
          <w:sz w:val="24"/>
          <w:szCs w:val="24"/>
        </w:rPr>
        <w:t>5</w:t>
      </w:r>
      <w:r w:rsidR="00187524">
        <w:rPr>
          <w:rFonts w:ascii="Times New Roman" w:hAnsi="Times New Roman"/>
          <w:b w:val="0"/>
          <w:bCs/>
          <w:color w:val="0070C0"/>
          <w:sz w:val="24"/>
          <w:szCs w:val="24"/>
        </w:rPr>
        <w:t xml:space="preserve"> (On</w:t>
      </w:r>
      <w:r w:rsidR="001E1A01">
        <w:rPr>
          <w:rFonts w:ascii="Times New Roman" w:hAnsi="Times New Roman"/>
          <w:b w:val="0"/>
          <w:bCs/>
          <w:color w:val="0070C0"/>
          <w:sz w:val="24"/>
          <w:szCs w:val="24"/>
        </w:rPr>
        <w:t xml:space="preserve"> beş</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14:paraId="27CC8DFA" w14:textId="77777777" w:rsidR="00E32D60" w:rsidRDefault="00E32D60" w:rsidP="00E32D60">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w:t>
      </w:r>
      <w:r w:rsidRPr="004852C6">
        <w:rPr>
          <w:rFonts w:ascii="Times New Roman" w:hAnsi="Times New Roman"/>
          <w:color w:val="000000"/>
          <w:sz w:val="24"/>
          <w:szCs w:val="24"/>
        </w:rPr>
        <w:lastRenderedPageBreak/>
        <w:t xml:space="preserve">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6A5FEA0F"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1E1A01">
        <w:rPr>
          <w:rFonts w:ascii="Times New Roman" w:hAnsi="Times New Roman"/>
          <w:b/>
          <w:bCs/>
          <w:color w:val="0070C0"/>
          <w:sz w:val="24"/>
          <w:szCs w:val="24"/>
        </w:rPr>
        <w:t>yaptırıla</w:t>
      </w:r>
      <w:r w:rsidR="00E42B53">
        <w:rPr>
          <w:rFonts w:ascii="Times New Roman" w:hAnsi="Times New Roman"/>
          <w:b/>
          <w:bCs/>
          <w:color w:val="0070C0"/>
          <w:sz w:val="24"/>
          <w:szCs w:val="24"/>
        </w:rPr>
        <w:t>bilir.</w:t>
      </w:r>
    </w:p>
    <w:p w14:paraId="6549A196" w14:textId="77777777" w:rsidR="000A6171" w:rsidRPr="004852C6" w:rsidRDefault="000A6171" w:rsidP="00E7724A">
      <w:pPr>
        <w:adjustRightInd/>
        <w:ind w:right="-198"/>
        <w:jc w:val="both"/>
        <w:rPr>
          <w:rFonts w:ascii="Times New Roman" w:hAnsi="Times New Roman"/>
          <w:b/>
          <w:bCs/>
          <w:color w:val="000000"/>
          <w:sz w:val="24"/>
          <w:szCs w:val="24"/>
        </w:rPr>
      </w:pPr>
    </w:p>
    <w:p w14:paraId="54C8E590" w14:textId="77777777" w:rsidR="00B72916" w:rsidRPr="004852C6" w:rsidRDefault="00E7724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rPr>
          <w:rFonts w:ascii="Times New Roman" w:hAnsi="Times New Roman"/>
          <w:b/>
          <w:bCs/>
          <w:color w:val="000000"/>
          <w:sz w:val="24"/>
          <w:szCs w:val="24"/>
        </w:rPr>
      </w:pPr>
    </w:p>
    <w:p w14:paraId="390AF59E" w14:textId="77777777" w:rsidR="00B72916" w:rsidRPr="004852C6" w:rsidRDefault="00E06314" w:rsidP="00E7724A">
      <w:pPr>
        <w:adjustRightInd/>
        <w:ind w:right="-198"/>
        <w:jc w:val="both"/>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rPr>
          <w:rFonts w:ascii="Times New Roman" w:hAnsi="Times New Roman"/>
          <w:color w:val="0070C0"/>
          <w:sz w:val="24"/>
          <w:szCs w:val="24"/>
        </w:rPr>
      </w:pPr>
      <w:r w:rsidRPr="004852C6">
        <w:rPr>
          <w:rFonts w:ascii="Times New Roman" w:hAnsi="Times New Roman"/>
          <w:b/>
          <w:bCs/>
          <w:color w:val="0070C0"/>
          <w:sz w:val="24"/>
          <w:szCs w:val="24"/>
        </w:rPr>
        <w:lastRenderedPageBreak/>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527CFDF1" w14:textId="77777777" w:rsidR="00445D07" w:rsidRPr="004852C6" w:rsidRDefault="00E06314" w:rsidP="00E7724A">
      <w:pPr>
        <w:tabs>
          <w:tab w:val="left" w:pos="600"/>
        </w:tabs>
        <w:ind w:right="-198"/>
        <w:jc w:val="both"/>
        <w:rPr>
          <w:rFonts w:ascii="Times New Roman" w:hAnsi="Times New Roman"/>
          <w:bCs/>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A24E1E">
        <w:rPr>
          <w:rFonts w:ascii="Times New Roman" w:hAnsi="Times New Roman"/>
          <w:b/>
          <w:bCs/>
          <w:color w:val="0070C0"/>
          <w:sz w:val="24"/>
          <w:szCs w:val="24"/>
        </w:rPr>
        <w:t>verilemez</w:t>
      </w:r>
      <w:r w:rsidR="00ED0304">
        <w:rPr>
          <w:rFonts w:ascii="Times New Roman" w:hAnsi="Times New Roman"/>
          <w:b/>
          <w:bCs/>
          <w:color w:val="0070C0"/>
          <w:sz w:val="24"/>
          <w:szCs w:val="24"/>
        </w:rPr>
        <w:t>.</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lastRenderedPageBreak/>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057D38D8"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E42B53">
        <w:rPr>
          <w:rFonts w:ascii="Times New Roman" w:hAnsi="Times New Roman"/>
          <w:color w:val="0070C0"/>
          <w:sz w:val="24"/>
          <w:szCs w:val="24"/>
        </w:rPr>
        <w:t>11</w:t>
      </w:r>
      <w:r w:rsidR="00C13568">
        <w:rPr>
          <w:rFonts w:ascii="Times New Roman" w:hAnsi="Times New Roman"/>
          <w:color w:val="0070C0"/>
          <w:sz w:val="24"/>
          <w:szCs w:val="24"/>
        </w:rPr>
        <w:t>.0</w:t>
      </w:r>
      <w:r w:rsidR="00DC3E2B">
        <w:rPr>
          <w:rFonts w:ascii="Times New Roman" w:hAnsi="Times New Roman"/>
          <w:color w:val="0070C0"/>
          <w:sz w:val="24"/>
          <w:szCs w:val="24"/>
        </w:rPr>
        <w:t>6</w:t>
      </w:r>
      <w:r w:rsidR="00C13568">
        <w:rPr>
          <w:rFonts w:ascii="Times New Roman" w:hAnsi="Times New Roman"/>
          <w:color w:val="0070C0"/>
          <w:sz w:val="24"/>
          <w:szCs w:val="24"/>
        </w:rPr>
        <w:t>.202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lastRenderedPageBreak/>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w:t>
      </w:r>
      <w:r w:rsidR="000D0A90" w:rsidRPr="004852C6">
        <w:rPr>
          <w:rFonts w:ascii="Times New Roman" w:hAnsi="Times New Roman"/>
          <w:color w:val="000000"/>
          <w:sz w:val="24"/>
          <w:szCs w:val="24"/>
        </w:rPr>
        <w:lastRenderedPageBreak/>
        <w:t>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719A3886" w14:textId="77777777" w:rsidR="00A96758" w:rsidRPr="004852C6" w:rsidRDefault="00A96758" w:rsidP="00E7724A">
      <w:pPr>
        <w:pStyle w:val="3-NormalYaz"/>
        <w:ind w:right="-198"/>
        <w:rPr>
          <w:color w:val="000000"/>
          <w:sz w:val="24"/>
          <w:szCs w:val="24"/>
        </w:rPr>
      </w:pPr>
      <w:r w:rsidRPr="003E09B6">
        <w:rPr>
          <w:b/>
          <w:color w:val="000000"/>
          <w:sz w:val="24"/>
          <w:szCs w:val="24"/>
        </w:rPr>
        <w:t>31.10.</w:t>
      </w:r>
      <w:r w:rsidRPr="003E09B6">
        <w:rPr>
          <w:color w:val="000000"/>
          <w:sz w:val="24"/>
          <w:szCs w:val="24"/>
        </w:rPr>
        <w:t xml:space="preserve"> </w:t>
      </w:r>
      <w:r w:rsidRPr="003E09B6">
        <w:rPr>
          <w:b/>
          <w:color w:val="0070C0"/>
          <w:sz w:val="24"/>
          <w:szCs w:val="24"/>
          <w:lang w:eastAsia="tr-TR"/>
        </w:rPr>
        <w:t>İstekli tarafından belirtilen farklı teslim süresi İdare tarafından değerlendirilebilecektir.</w:t>
      </w:r>
    </w:p>
    <w:p w14:paraId="447759C6" w14:textId="77777777" w:rsidR="000A6171" w:rsidRPr="004852C6" w:rsidRDefault="000A6171" w:rsidP="00E7724A">
      <w:pPr>
        <w:adjustRightInd/>
        <w:ind w:right="-198"/>
        <w:jc w:val="both"/>
        <w:rPr>
          <w:rFonts w:ascii="Times New Roman" w:hAnsi="Times New Roman"/>
          <w:b/>
          <w:bCs/>
          <w:color w:val="000000"/>
          <w:sz w:val="24"/>
          <w:szCs w:val="24"/>
        </w:rPr>
      </w:pPr>
    </w:p>
    <w:p w14:paraId="31BBECC1" w14:textId="77777777" w:rsidR="00CE78AA" w:rsidRPr="004852C6" w:rsidRDefault="00E7724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w:t>
      </w:r>
      <w:r w:rsidR="00F66E85" w:rsidRPr="004852C6">
        <w:rPr>
          <w:color w:val="000000"/>
        </w:rPr>
        <w:lastRenderedPageBreak/>
        <w:t xml:space="preserve">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rPr>
          <w:rFonts w:ascii="Times New Roman" w:hAnsi="Times New Roman"/>
          <w:b/>
          <w:bCs/>
          <w:color w:val="000000"/>
          <w:sz w:val="24"/>
          <w:szCs w:val="24"/>
        </w:rPr>
      </w:pPr>
    </w:p>
    <w:p w14:paraId="3511E6F3" w14:textId="77777777" w:rsidR="009E562C"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lastRenderedPageBreak/>
        <w:t>g) Anlaşmazlıkların çözüm şekli</w:t>
      </w:r>
    </w:p>
    <w:p w14:paraId="6AD44992" w14:textId="77777777" w:rsidR="000A6171" w:rsidRPr="004852C6" w:rsidRDefault="000A6171" w:rsidP="00E7724A">
      <w:pPr>
        <w:adjustRightInd/>
        <w:ind w:right="-198"/>
        <w:jc w:val="both"/>
        <w:rPr>
          <w:rFonts w:ascii="Times New Roman" w:hAnsi="Times New Roman"/>
          <w:b/>
          <w:bCs/>
          <w:color w:val="000000"/>
          <w:sz w:val="24"/>
          <w:szCs w:val="24"/>
        </w:rPr>
      </w:pPr>
    </w:p>
    <w:p w14:paraId="6D174918" w14:textId="77777777" w:rsidR="009E562C"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3158A2CA" w14:textId="77777777" w:rsidR="00CC11F0"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3069E957" w14:textId="77777777" w:rsidR="000663D0" w:rsidRDefault="000663D0" w:rsidP="00E7724A">
      <w:pPr>
        <w:ind w:right="-198"/>
        <w:jc w:val="both"/>
        <w:rPr>
          <w:rFonts w:ascii="Times New Roman" w:hAnsi="Times New Roman"/>
          <w:sz w:val="24"/>
          <w:szCs w:val="24"/>
        </w:rPr>
      </w:pPr>
    </w:p>
    <w:p w14:paraId="6A296CCB" w14:textId="2F53457C" w:rsidR="00CD4B98" w:rsidRPr="000663D0" w:rsidRDefault="001E090A" w:rsidP="000663D0">
      <w:pPr>
        <w:jc w:val="both"/>
        <w:rPr>
          <w:rFonts w:ascii="Times New Roman" w:hAnsi="Times New Roman"/>
          <w:b/>
          <w:color w:val="0070C0"/>
          <w:sz w:val="24"/>
          <w:szCs w:val="24"/>
        </w:rPr>
      </w:pPr>
      <w:r>
        <w:rPr>
          <w:rFonts w:ascii="Times New Roman" w:hAnsi="Times New Roman"/>
          <w:b/>
          <w:color w:val="0070C0"/>
          <w:sz w:val="24"/>
          <w:szCs w:val="24"/>
        </w:rPr>
        <w:t>41.4. Söz konusu alım 202</w:t>
      </w:r>
      <w:r w:rsidR="004B0A62">
        <w:rPr>
          <w:rFonts w:ascii="Times New Roman" w:hAnsi="Times New Roman"/>
          <w:b/>
          <w:color w:val="0070C0"/>
          <w:sz w:val="24"/>
          <w:szCs w:val="24"/>
        </w:rPr>
        <w:t>6</w:t>
      </w:r>
      <w:r w:rsidR="000663D0" w:rsidRPr="000663D0">
        <w:rPr>
          <w:rFonts w:ascii="Times New Roman" w:hAnsi="Times New Roman"/>
          <w:b/>
          <w:color w:val="0070C0"/>
          <w:sz w:val="24"/>
          <w:szCs w:val="24"/>
        </w:rPr>
        <w:t xml:space="preserve"> yılı Yatırım Teşvik Belgesi k</w:t>
      </w:r>
      <w:r w:rsidR="00CD4B98">
        <w:rPr>
          <w:rFonts w:ascii="Times New Roman" w:hAnsi="Times New Roman"/>
          <w:b/>
          <w:color w:val="0070C0"/>
          <w:sz w:val="24"/>
          <w:szCs w:val="24"/>
        </w:rPr>
        <w:t>apsamında olup KDV'den muaftır.</w:t>
      </w: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E7F5E"/>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142"/>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6CF7"/>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500E"/>
    <w:rsid w:val="0056642A"/>
    <w:rsid w:val="00566DAB"/>
    <w:rsid w:val="00570294"/>
    <w:rsid w:val="005721EA"/>
    <w:rsid w:val="005725EA"/>
    <w:rsid w:val="00577C41"/>
    <w:rsid w:val="00577D3A"/>
    <w:rsid w:val="00577E1E"/>
    <w:rsid w:val="00582005"/>
    <w:rsid w:val="005828FC"/>
    <w:rsid w:val="00583E18"/>
    <w:rsid w:val="0058595E"/>
    <w:rsid w:val="005875AD"/>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5508"/>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E82"/>
    <w:rsid w:val="007F30FF"/>
    <w:rsid w:val="007F6A15"/>
    <w:rsid w:val="007F6AA3"/>
    <w:rsid w:val="007F6AAB"/>
    <w:rsid w:val="007F7F14"/>
    <w:rsid w:val="008106E1"/>
    <w:rsid w:val="0081395D"/>
    <w:rsid w:val="00813F00"/>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3CD6"/>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00B"/>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2B53"/>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6CF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9826047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34576128">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 w:id="211631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BEDA1-A221-4CEA-90EC-A773288BF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14</Pages>
  <Words>7912</Words>
  <Characters>45099</Characters>
  <Application>Microsoft Office Word</Application>
  <DocSecurity>0</DocSecurity>
  <Lines>375</Lines>
  <Paragraphs>105</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533</cp:revision>
  <cp:lastPrinted>2017-01-10T06:57:00Z</cp:lastPrinted>
  <dcterms:created xsi:type="dcterms:W3CDTF">2022-04-04T12:56:00Z</dcterms:created>
  <dcterms:modified xsi:type="dcterms:W3CDTF">2026-02-20T10:53:00Z</dcterms:modified>
</cp:coreProperties>
</file>